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E3" w:rsidRDefault="00E356E3" w:rsidP="00E356E3">
      <w:pPr>
        <w:widowControl w:val="0"/>
        <w:autoSpaceDE w:val="0"/>
        <w:autoSpaceDN w:val="0"/>
        <w:adjustRightInd w:val="0"/>
        <w:ind w:left="6663"/>
        <w:outlineLvl w:val="0"/>
      </w:pPr>
    </w:p>
    <w:p w:rsidR="00E356E3" w:rsidRDefault="00E356E3" w:rsidP="00E356E3">
      <w:pPr>
        <w:widowControl w:val="0"/>
        <w:autoSpaceDE w:val="0"/>
        <w:autoSpaceDN w:val="0"/>
        <w:adjustRightInd w:val="0"/>
        <w:ind w:left="6663"/>
        <w:outlineLvl w:val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2835275</wp:posOffset>
            </wp:positionH>
            <wp:positionV relativeFrom="paragraph">
              <wp:posOffset>106045</wp:posOffset>
            </wp:positionV>
            <wp:extent cx="635635" cy="791210"/>
            <wp:effectExtent l="19050" t="0" r="0" b="0"/>
            <wp:wrapNone/>
            <wp:docPr id="2" name="Рисунок 1" descr="Описание: urls-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urls-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56E3" w:rsidRDefault="00E356E3" w:rsidP="00E356E3">
      <w:pPr>
        <w:widowControl w:val="0"/>
        <w:autoSpaceDE w:val="0"/>
        <w:autoSpaceDN w:val="0"/>
        <w:adjustRightInd w:val="0"/>
        <w:ind w:left="6663"/>
        <w:outlineLvl w:val="0"/>
      </w:pPr>
    </w:p>
    <w:p w:rsidR="00E356E3" w:rsidRDefault="00E356E3" w:rsidP="00E356E3">
      <w:pPr>
        <w:pStyle w:val="1"/>
      </w:pPr>
    </w:p>
    <w:p w:rsidR="00E356E3" w:rsidRDefault="00E356E3" w:rsidP="00E356E3">
      <w:pPr>
        <w:rPr>
          <w:sz w:val="18"/>
        </w:rPr>
      </w:pPr>
    </w:p>
    <w:p w:rsidR="00E356E3" w:rsidRDefault="00E356E3" w:rsidP="00E356E3">
      <w:pPr>
        <w:pStyle w:val="1"/>
        <w:rPr>
          <w:caps/>
          <w:szCs w:val="26"/>
        </w:rPr>
      </w:pPr>
    </w:p>
    <w:p w:rsidR="00E356E3" w:rsidRDefault="00E356E3" w:rsidP="00E356E3">
      <w:pPr>
        <w:rPr>
          <w:sz w:val="8"/>
          <w:szCs w:val="22"/>
        </w:rPr>
      </w:pPr>
    </w:p>
    <w:p w:rsidR="00E356E3" w:rsidRDefault="00E356E3" w:rsidP="00E356E3">
      <w:pPr>
        <w:pStyle w:val="1"/>
        <w:spacing w:before="120"/>
        <w:rPr>
          <w:sz w:val="24"/>
          <w:szCs w:val="26"/>
        </w:rPr>
      </w:pPr>
      <w:r>
        <w:rPr>
          <w:caps/>
          <w:szCs w:val="26"/>
        </w:rPr>
        <w:t xml:space="preserve">АДМИНИСТРАЦИЯ </w:t>
      </w:r>
      <w:r>
        <w:rPr>
          <w:szCs w:val="26"/>
        </w:rPr>
        <w:t>МУНИЦИПАЛЬНОГО ОБРАЗОВАНИЯ</w:t>
      </w:r>
      <w:r>
        <w:rPr>
          <w:szCs w:val="26"/>
        </w:rPr>
        <w:br/>
        <w:t>«ПОСЁЛОК УРАЛЬСКИЙ»</w:t>
      </w:r>
    </w:p>
    <w:p w:rsidR="00E356E3" w:rsidRDefault="00E356E3" w:rsidP="00E356E3">
      <w:pPr>
        <w:pStyle w:val="1"/>
        <w:spacing w:before="120" w:after="120"/>
      </w:pPr>
      <w:r>
        <w:rPr>
          <w:caps/>
          <w:szCs w:val="26"/>
        </w:rPr>
        <w:t>ПОСТАНОВЛеНИЕ</w:t>
      </w:r>
    </w:p>
    <w:tbl>
      <w:tblPr>
        <w:tblW w:w="10386" w:type="dxa"/>
        <w:tblInd w:w="-176" w:type="dxa"/>
        <w:tblBorders>
          <w:top w:val="thinThickSmallGap" w:sz="24" w:space="0" w:color="auto"/>
          <w:insideH w:val="thinThickSmallGap" w:sz="2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42"/>
        <w:gridCol w:w="316"/>
        <w:gridCol w:w="346"/>
        <w:gridCol w:w="480"/>
        <w:gridCol w:w="239"/>
        <w:gridCol w:w="1042"/>
        <w:gridCol w:w="95"/>
        <w:gridCol w:w="742"/>
        <w:gridCol w:w="4679"/>
        <w:gridCol w:w="702"/>
        <w:gridCol w:w="1442"/>
        <w:gridCol w:w="161"/>
      </w:tblGrid>
      <w:tr w:rsidR="00E356E3" w:rsidTr="00E356E3">
        <w:trPr>
          <w:trHeight w:val="23"/>
        </w:trPr>
        <w:tc>
          <w:tcPr>
            <w:tcW w:w="458" w:type="dxa"/>
            <w:gridSpan w:val="2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:rsidR="00E356E3" w:rsidRDefault="00E356E3">
            <w:pPr>
              <w:spacing w:line="276" w:lineRule="auto"/>
              <w:rPr>
                <w:rFonts w:eastAsia="Calibri"/>
                <w:sz w:val="2"/>
                <w:szCs w:val="26"/>
                <w:lang w:eastAsia="en-US"/>
              </w:rPr>
            </w:pPr>
          </w:p>
        </w:tc>
        <w:tc>
          <w:tcPr>
            <w:tcW w:w="346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"/>
                <w:szCs w:val="26"/>
                <w:lang w:eastAsia="en-US"/>
              </w:rPr>
            </w:pPr>
          </w:p>
        </w:tc>
        <w:tc>
          <w:tcPr>
            <w:tcW w:w="480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"/>
                <w:szCs w:val="26"/>
                <w:lang w:eastAsia="en-US"/>
              </w:rPr>
            </w:pPr>
          </w:p>
        </w:tc>
        <w:tc>
          <w:tcPr>
            <w:tcW w:w="239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:rsidR="00E356E3" w:rsidRDefault="00E356E3">
            <w:pPr>
              <w:spacing w:line="276" w:lineRule="auto"/>
              <w:rPr>
                <w:rFonts w:eastAsia="Calibri"/>
                <w:sz w:val="2"/>
                <w:szCs w:val="26"/>
                <w:lang w:eastAsia="en-US"/>
              </w:rPr>
            </w:pPr>
          </w:p>
        </w:tc>
        <w:tc>
          <w:tcPr>
            <w:tcW w:w="1137" w:type="dxa"/>
            <w:gridSpan w:val="2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"/>
                <w:szCs w:val="26"/>
                <w:lang w:eastAsia="en-US"/>
              </w:rPr>
            </w:pPr>
          </w:p>
        </w:tc>
        <w:tc>
          <w:tcPr>
            <w:tcW w:w="742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:rsidR="00E356E3" w:rsidRDefault="00E356E3">
            <w:pPr>
              <w:spacing w:line="276" w:lineRule="auto"/>
              <w:rPr>
                <w:rFonts w:eastAsia="Calibri"/>
                <w:sz w:val="2"/>
                <w:szCs w:val="26"/>
                <w:lang w:eastAsia="en-US"/>
              </w:rPr>
            </w:pPr>
          </w:p>
        </w:tc>
        <w:tc>
          <w:tcPr>
            <w:tcW w:w="4679" w:type="dxa"/>
            <w:tcBorders>
              <w:top w:val="thinThickSmallGap" w:sz="36" w:space="0" w:color="auto"/>
              <w:left w:val="nil"/>
              <w:bottom w:val="nil"/>
              <w:right w:val="nil"/>
            </w:tcBorders>
          </w:tcPr>
          <w:p w:rsidR="00E356E3" w:rsidRDefault="00E356E3">
            <w:pPr>
              <w:spacing w:line="276" w:lineRule="auto"/>
              <w:rPr>
                <w:rFonts w:eastAsia="Calibri"/>
                <w:sz w:val="2"/>
                <w:szCs w:val="26"/>
                <w:lang w:eastAsia="en-US"/>
              </w:rPr>
            </w:pPr>
          </w:p>
        </w:tc>
        <w:tc>
          <w:tcPr>
            <w:tcW w:w="2305" w:type="dxa"/>
            <w:gridSpan w:val="3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:rsidR="00E356E3" w:rsidRDefault="00E356E3">
            <w:pPr>
              <w:spacing w:line="276" w:lineRule="auto"/>
              <w:rPr>
                <w:rFonts w:eastAsia="Calibri"/>
                <w:sz w:val="2"/>
                <w:szCs w:val="26"/>
                <w:lang w:eastAsia="en-US"/>
              </w:rPr>
            </w:pPr>
          </w:p>
        </w:tc>
      </w:tr>
      <w:tr w:rsidR="00E356E3" w:rsidTr="00E356E3">
        <w:trPr>
          <w:gridBefore w:val="1"/>
          <w:gridAfter w:val="1"/>
          <w:wBefore w:w="142" w:type="dxa"/>
          <w:wAfter w:w="161" w:type="dxa"/>
          <w:trHeight w:val="78"/>
        </w:trPr>
        <w:tc>
          <w:tcPr>
            <w:tcW w:w="24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56E3" w:rsidRDefault="002C75E4">
            <w:pPr>
              <w:spacing w:line="276" w:lineRule="auto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13</w:t>
            </w:r>
            <w:r w:rsidR="00E356E3">
              <w:rPr>
                <w:sz w:val="24"/>
                <w:szCs w:val="26"/>
                <w:lang w:eastAsia="en-US"/>
              </w:rPr>
              <w:t>.09.2018 год</w:t>
            </w:r>
          </w:p>
        </w:tc>
        <w:tc>
          <w:tcPr>
            <w:tcW w:w="55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6E3" w:rsidRDefault="00E356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6E3" w:rsidRDefault="00E356E3">
            <w:pPr>
              <w:spacing w:line="276" w:lineRule="auto"/>
              <w:jc w:val="right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 xml:space="preserve">   №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56E3" w:rsidRDefault="002C75E4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165</w:t>
            </w:r>
          </w:p>
        </w:tc>
      </w:tr>
      <w:tr w:rsidR="00E356E3" w:rsidTr="00E356E3">
        <w:trPr>
          <w:gridAfter w:val="1"/>
          <w:wAfter w:w="161" w:type="dxa"/>
          <w:trHeight w:val="112"/>
        </w:trPr>
        <w:tc>
          <w:tcPr>
            <w:tcW w:w="102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посёлок Уральский</w:t>
            </w:r>
          </w:p>
        </w:tc>
      </w:tr>
    </w:tbl>
    <w:p w:rsidR="00E356E3" w:rsidRDefault="00E356E3" w:rsidP="00E356E3">
      <w:pPr>
        <w:spacing w:before="240" w:after="240"/>
        <w:jc w:val="center"/>
        <w:rPr>
          <w:rFonts w:eastAsia="Calibri"/>
          <w:b/>
          <w:szCs w:val="28"/>
          <w:lang w:eastAsia="en-US"/>
        </w:rPr>
      </w:pPr>
      <w:r>
        <w:rPr>
          <w:b/>
          <w:szCs w:val="28"/>
        </w:rPr>
        <w:t>Об обеспечении выполнения мероприятий, связанных с проведением в муниципальном образовании «посёлок Уральский» призыва граждан, не пребывающих в запасе, на военную службу в октябре-декабре 2018 года</w:t>
      </w:r>
    </w:p>
    <w:p w:rsidR="00E356E3" w:rsidRDefault="00E356E3" w:rsidP="00E356E3">
      <w:pPr>
        <w:rPr>
          <w:szCs w:val="28"/>
        </w:rPr>
      </w:pPr>
    </w:p>
    <w:p w:rsidR="00E356E3" w:rsidRDefault="00E356E3" w:rsidP="00E356E3">
      <w:pPr>
        <w:rPr>
          <w:szCs w:val="28"/>
        </w:rPr>
      </w:pPr>
      <w:r>
        <w:rPr>
          <w:szCs w:val="28"/>
        </w:rPr>
        <w:t xml:space="preserve">            В соответствии с  Федеральными Законами от 28.03.1998 г. № 53-ФЗ 28.03.1998 г. «О воинской обязанности и военной службе», Постановлением Правительства  Российской Федерации от 11.11.2006 года № 663 «Об утверждении Положения о призыве на военную службу граждан Российской Федерации», в целях выполнения плана мероприятий по призыву граждан на военную службу в муниципальном образован</w:t>
      </w:r>
      <w:r w:rsidR="002C75E4">
        <w:rPr>
          <w:szCs w:val="28"/>
        </w:rPr>
        <w:t>ии «посёлок Уральский» в октябре– декабре</w:t>
      </w:r>
      <w:r>
        <w:rPr>
          <w:szCs w:val="28"/>
        </w:rPr>
        <w:t xml:space="preserve">  2018 года, </w:t>
      </w:r>
    </w:p>
    <w:p w:rsidR="00E356E3" w:rsidRDefault="00E356E3" w:rsidP="00E356E3">
      <w:pPr>
        <w:rPr>
          <w:szCs w:val="28"/>
        </w:rPr>
      </w:pPr>
      <w:r>
        <w:rPr>
          <w:szCs w:val="28"/>
        </w:rPr>
        <w:t>ПОСТАНОВЛЯЮ: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 xml:space="preserve">1.  Организовать проведение призыва граждан 1991 – 2000 годов рождения, не пребывающих в запасе, на военную службу в октябре - декабре 2018 года. 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2. Утвердить персональный состав врачей-специалистов, привлекаемых к медицинскому освидетельствованию граждан, подлежащих призыву на военную службу в октябре - декабре 2018 года (Приложение №1).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3. Утвердить перечень медицинских учреждений, в которых будет осуществляться лечение призывников, призванных временно негодными к военной службе при проведении призыва граждан на военную службу в октябре - декабре 2018 года (Приложение № 2).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4. Утвердить перечень медицинских учреждений, в которые будут направляться призывники, нуждающиеся в амбулаторном (стационарном) обследовании (лечении) при проведении призыва граждан на военную службу в октябре - декабре 2018 года (Приложение № 3).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5.   Рекомендовать военному комиссару  Октябрьского и Ленинского районов города Екатеринбург Свердловской области:</w:t>
      </w:r>
    </w:p>
    <w:p w:rsidR="00E356E3" w:rsidRDefault="00E356E3" w:rsidP="00E356E3">
      <w:pPr>
        <w:jc w:val="both"/>
        <w:rPr>
          <w:szCs w:val="28"/>
        </w:rPr>
      </w:pPr>
      <w:proofErr w:type="spellStart"/>
      <w:r>
        <w:rPr>
          <w:szCs w:val="28"/>
        </w:rPr>
        <w:t>Мосоян</w:t>
      </w:r>
      <w:proofErr w:type="spellEnd"/>
      <w:r>
        <w:rPr>
          <w:szCs w:val="28"/>
        </w:rPr>
        <w:t xml:space="preserve"> Г.А. :                                  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5.1.организовать оповещение призывников для прохождения медицинского освидетельствования и заседания призывной комиссии;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lastRenderedPageBreak/>
        <w:t>5.2.еженедельно предоставлять информацию о ходе призыва граждан на военную службу, об организации розыска призывников, уклоняющихся от явки на медицинское освидетельствование и заседания призывной комиссии.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 xml:space="preserve">6.  Рекомендовать  начальнику пункта полиции № 9 МУ МВД России по </w:t>
      </w:r>
      <w:proofErr w:type="spellStart"/>
      <w:r>
        <w:rPr>
          <w:szCs w:val="28"/>
        </w:rPr>
        <w:t>Новоуральскому</w:t>
      </w:r>
      <w:proofErr w:type="spellEnd"/>
      <w:r>
        <w:rPr>
          <w:szCs w:val="28"/>
        </w:rPr>
        <w:t xml:space="preserve"> ГО и МО «посёлок Уральский» </w:t>
      </w:r>
      <w:proofErr w:type="spellStart"/>
      <w:r>
        <w:rPr>
          <w:szCs w:val="28"/>
        </w:rPr>
        <w:t>Гаффанову</w:t>
      </w:r>
      <w:proofErr w:type="spellEnd"/>
      <w:r>
        <w:rPr>
          <w:szCs w:val="28"/>
        </w:rPr>
        <w:t xml:space="preserve"> И.Р. в период проведения призыва граждан на военную службу: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6.1. В соответствии с Федеральным Законом от 28.03.1998 года № 53-ФЗ «О воинской обязанности и военной службе» оказать содействие отделу военного комиссариата Свердловской области по Октябрьскому и Ленинскому районам города Екатеринбург в проведении призыва граждан на военную службу в пределах полномочий определенных для Министерства внутренних дел Российской Федерации действующим законодательством;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6.2. Предоставить списки лиц, привлекающихся к уголовной ответственности, состоящих на учете за совершение правонарушений, употребление наркотических и токсических веществ, алкоголя и медицинских препаратов в немедицинских целях, в отношении которых возбуждены уголовные дела.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6.3.  При выдаче и замене паспортов производить в них отметку об отношении к воинской обязанности граждан на основании представляемых ими документов воинского учета;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6.4.  При обращении граждан для регистрации, снятия с регистрационного учета по месту жительства (пребывания) проверять наличие в паспортах отметок об отношении к воинской обязанности, информировать граждан, не состоящих, но обязанных состоять на воинском учете, об их обязанности состоять на воинском учете, вручать направления для постановки на воинский учет;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6.5. Направлять в двухнедельный срок в  военный комиссариат   Октябрьского и Ленинского районов города Екатеринбург Свердловской области сведения о случаях выявления граждан, не состоящих, но обязанных состоять на воинском учете, а также сведения о лицах, приобретших гражданство Российской Федерации и подлежащих постановке на воинский учет.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7.    Опубликовать настоящее Постановление в "Информационном бюллетене муниципального образования "посёлка Уральский" и разместить на официальном сайте муниципального образования "посёлок Уральский".</w:t>
      </w:r>
    </w:p>
    <w:p w:rsidR="00E356E3" w:rsidRDefault="00E356E3" w:rsidP="00E356E3">
      <w:pPr>
        <w:jc w:val="both"/>
        <w:rPr>
          <w:szCs w:val="28"/>
        </w:rPr>
      </w:pPr>
      <w:r>
        <w:rPr>
          <w:szCs w:val="28"/>
        </w:rPr>
        <w:t>8 . Контроль исполнения настоящего постановления оставляю за собой.</w:t>
      </w:r>
    </w:p>
    <w:p w:rsidR="00E356E3" w:rsidRDefault="00E356E3" w:rsidP="00E356E3">
      <w:pPr>
        <w:jc w:val="both"/>
        <w:rPr>
          <w:szCs w:val="28"/>
        </w:rPr>
      </w:pPr>
    </w:p>
    <w:p w:rsidR="00E356E3" w:rsidRDefault="00E356E3" w:rsidP="00E356E3">
      <w:pPr>
        <w:jc w:val="both"/>
        <w:rPr>
          <w:szCs w:val="28"/>
        </w:rPr>
      </w:pPr>
    </w:p>
    <w:p w:rsidR="00E356E3" w:rsidRDefault="00E356E3" w:rsidP="00E356E3">
      <w:pPr>
        <w:jc w:val="both"/>
        <w:rPr>
          <w:szCs w:val="28"/>
        </w:rPr>
      </w:pPr>
    </w:p>
    <w:p w:rsidR="00E356E3" w:rsidRDefault="00E356E3" w:rsidP="00E356E3">
      <w:pPr>
        <w:rPr>
          <w:szCs w:val="28"/>
        </w:rPr>
      </w:pPr>
      <w:r>
        <w:rPr>
          <w:b/>
          <w:szCs w:val="28"/>
        </w:rPr>
        <w:t xml:space="preserve"> </w:t>
      </w:r>
      <w:r>
        <w:rPr>
          <w:szCs w:val="28"/>
        </w:rPr>
        <w:t>Глава Администрации</w:t>
      </w:r>
    </w:p>
    <w:p w:rsidR="00E356E3" w:rsidRDefault="00E356E3" w:rsidP="00E356E3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E356E3" w:rsidRDefault="00E356E3" w:rsidP="00E356E3">
      <w:pPr>
        <w:rPr>
          <w:szCs w:val="28"/>
        </w:rPr>
      </w:pPr>
      <w:r>
        <w:rPr>
          <w:szCs w:val="28"/>
        </w:rPr>
        <w:t>«посёлок Уральский»                                                                      И.В.Сыропятов</w:t>
      </w:r>
    </w:p>
    <w:p w:rsidR="00E356E3" w:rsidRDefault="00E356E3" w:rsidP="00E356E3">
      <w:pPr>
        <w:rPr>
          <w:szCs w:val="28"/>
        </w:rPr>
      </w:pPr>
    </w:p>
    <w:p w:rsidR="00E356E3" w:rsidRDefault="00E356E3" w:rsidP="00E356E3">
      <w:pPr>
        <w:rPr>
          <w:szCs w:val="28"/>
        </w:rPr>
      </w:pPr>
    </w:p>
    <w:p w:rsidR="00E356E3" w:rsidRDefault="00E356E3" w:rsidP="00E356E3">
      <w:pPr>
        <w:rPr>
          <w:szCs w:val="28"/>
        </w:rPr>
      </w:pPr>
    </w:p>
    <w:p w:rsidR="00E356E3" w:rsidRDefault="00E356E3" w:rsidP="00E356E3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ЛИСТ СОГЛАСОВАНИЯ</w:t>
      </w:r>
    </w:p>
    <w:p w:rsidR="00E356E3" w:rsidRDefault="00E356E3" w:rsidP="00E356E3">
      <w:pPr>
        <w:spacing w:after="120"/>
        <w:jc w:val="center"/>
        <w:rPr>
          <w:sz w:val="24"/>
        </w:rPr>
      </w:pPr>
      <w:r>
        <w:rPr>
          <w:b/>
          <w:sz w:val="24"/>
        </w:rPr>
        <w:t>Проекта постановления Администрации муниципального образования «посёлок Уральский»</w:t>
      </w:r>
    </w:p>
    <w:p w:rsidR="00E356E3" w:rsidRDefault="00E356E3" w:rsidP="00E356E3">
      <w:pPr>
        <w:spacing w:before="240" w:after="240"/>
        <w:rPr>
          <w:rFonts w:eastAsia="Calibri"/>
          <w:sz w:val="24"/>
          <w:lang w:eastAsia="en-US"/>
        </w:rPr>
      </w:pPr>
      <w:r>
        <w:rPr>
          <w:sz w:val="24"/>
        </w:rPr>
        <w:t>Наименование проекта постановления: « Об обеспечении выполнения мероприятий, связанных с проведением в муниципальном образовании «посёлок Уральский» призыва граждан, не пребывающих в запасе, на военную службу в октябре- декабре 2018 года»</w:t>
      </w:r>
    </w:p>
    <w:p w:rsidR="00E356E3" w:rsidRDefault="00E356E3" w:rsidP="00E356E3">
      <w:pPr>
        <w:spacing w:after="120"/>
        <w:jc w:val="both"/>
        <w:rPr>
          <w:sz w:val="24"/>
        </w:rPr>
      </w:pPr>
    </w:p>
    <w:tbl>
      <w:tblPr>
        <w:tblW w:w="10213" w:type="dxa"/>
        <w:tblInd w:w="-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755"/>
        <w:gridCol w:w="1931"/>
        <w:gridCol w:w="1621"/>
        <w:gridCol w:w="1638"/>
        <w:gridCol w:w="2268"/>
      </w:tblGrid>
      <w:tr w:rsidR="00E356E3" w:rsidTr="00E356E3">
        <w:tc>
          <w:tcPr>
            <w:tcW w:w="2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Должность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Инициалы и фамилия 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Сроки и результаты согласования</w:t>
            </w:r>
          </w:p>
        </w:tc>
      </w:tr>
      <w:tr w:rsidR="00E356E3" w:rsidTr="00E356E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6E3" w:rsidRDefault="00E356E3">
            <w:pPr>
              <w:rPr>
                <w:rFonts w:eastAsia="Calibri"/>
                <w:b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6E3" w:rsidRDefault="00E356E3">
            <w:pPr>
              <w:rPr>
                <w:rFonts w:eastAsia="Calibri"/>
                <w:b/>
                <w:sz w:val="24"/>
                <w:lang w:eastAsia="en-US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Дата поступления на согласование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Дата согласования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Замечания и подпись</w:t>
            </w:r>
          </w:p>
        </w:tc>
      </w:tr>
      <w:tr w:rsidR="00E356E3" w:rsidTr="00E356E3">
        <w:trPr>
          <w:trHeight w:val="860"/>
        </w:trPr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6E3" w:rsidRDefault="00E356E3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Заместитель главы Администрации муниципального образования «посёлок Уральский»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А.В.Пенькова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</w:tr>
      <w:tr w:rsidR="00E356E3" w:rsidTr="00E356E3">
        <w:trPr>
          <w:trHeight w:val="860"/>
        </w:trPr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6E3" w:rsidRDefault="00E356E3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Ведущий специалист Администрации муниципального образования «посёлок Уральский»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В.В. Авдеев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</w:tr>
      <w:tr w:rsidR="00E356E3" w:rsidTr="00E356E3">
        <w:trPr>
          <w:trHeight w:val="860"/>
        </w:trPr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6E3" w:rsidRDefault="00E356E3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Начальник Финансового отдела Администрации муниципального образования «посёлок Уральский»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Е.П. </w:t>
            </w:r>
            <w:proofErr w:type="spellStart"/>
            <w:r>
              <w:rPr>
                <w:sz w:val="24"/>
                <w:lang w:eastAsia="en-US"/>
              </w:rPr>
              <w:t>Анисимкова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</w:tr>
      <w:tr w:rsidR="00E356E3" w:rsidTr="00E356E3">
        <w:trPr>
          <w:trHeight w:val="860"/>
        </w:trPr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6E3" w:rsidRDefault="00E356E3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Главный бухгалтер Муниципального казённого учреждения «Централизованная бухгалтерия муниципального образования «посёлок Уральский»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Г.В. </w:t>
            </w:r>
            <w:proofErr w:type="spellStart"/>
            <w:r>
              <w:rPr>
                <w:sz w:val="24"/>
                <w:lang w:eastAsia="en-US"/>
              </w:rPr>
              <w:t>Конькова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6E3" w:rsidRDefault="00E356E3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</w:p>
        </w:tc>
      </w:tr>
    </w:tbl>
    <w:p w:rsidR="00E356E3" w:rsidRDefault="00E356E3" w:rsidP="00E356E3">
      <w:pPr>
        <w:rPr>
          <w:rFonts w:ascii="Calibri" w:eastAsia="Calibri" w:hAnsi="Calibri"/>
          <w:sz w:val="24"/>
          <w:lang w:eastAsia="en-US"/>
        </w:rPr>
      </w:pPr>
    </w:p>
    <w:tbl>
      <w:tblPr>
        <w:tblW w:w="11137" w:type="dxa"/>
        <w:tblInd w:w="-823" w:type="dxa"/>
        <w:tblBorders>
          <w:bottom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4A0"/>
      </w:tblPr>
      <w:tblGrid>
        <w:gridCol w:w="3766"/>
        <w:gridCol w:w="7371"/>
      </w:tblGrid>
      <w:tr w:rsidR="00E356E3" w:rsidTr="00E356E3"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56E3" w:rsidRDefault="00E356E3">
            <w:pPr>
              <w:spacing w:line="276" w:lineRule="auto"/>
              <w:rPr>
                <w:rFonts w:ascii="Calibri" w:eastAsia="Calibri" w:hAnsi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Правовой акт разослать: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56E3" w:rsidRDefault="00E356E3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Пункт полиции № 9 ,</w:t>
            </w:r>
          </w:p>
          <w:p w:rsidR="00E356E3" w:rsidRDefault="00E356E3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Военный комиссариат Октябрьского и Ленинского районов</w:t>
            </w:r>
          </w:p>
          <w:p w:rsidR="00E356E3" w:rsidRDefault="00E356E3">
            <w:pPr>
              <w:spacing w:line="276" w:lineRule="auto"/>
              <w:rPr>
                <w:rFonts w:ascii="Calibri" w:eastAsia="Calibri" w:hAnsi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города Екатеринбург Свердловской области</w:t>
            </w:r>
          </w:p>
        </w:tc>
      </w:tr>
      <w:tr w:rsidR="00E356E3" w:rsidTr="00E356E3">
        <w:trPr>
          <w:trHeight w:val="784"/>
        </w:trPr>
        <w:tc>
          <w:tcPr>
            <w:tcW w:w="37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56E3" w:rsidRDefault="00E356E3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Исполнитель: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56E3" w:rsidRDefault="00E356E3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Шабанова Е.В.., ведущий специалист Администрации муниципального образования «посёлок Уральский», тел. 8 (343-77) 35-900) _______________</w:t>
            </w:r>
          </w:p>
        </w:tc>
      </w:tr>
    </w:tbl>
    <w:p w:rsidR="00E356E3" w:rsidRDefault="00E356E3" w:rsidP="00E356E3">
      <w:pPr>
        <w:jc w:val="right"/>
        <w:rPr>
          <w:sz w:val="24"/>
        </w:rPr>
      </w:pPr>
    </w:p>
    <w:p w:rsidR="00E356E3" w:rsidRDefault="00E356E3" w:rsidP="00E356E3">
      <w:pPr>
        <w:ind w:left="4956"/>
        <w:jc w:val="right"/>
        <w:rPr>
          <w:sz w:val="24"/>
        </w:rPr>
      </w:pPr>
      <w:r>
        <w:rPr>
          <w:sz w:val="24"/>
        </w:rPr>
        <w:lastRenderedPageBreak/>
        <w:t xml:space="preserve">                                 Приложение № 1</w:t>
      </w:r>
    </w:p>
    <w:p w:rsidR="00E356E3" w:rsidRDefault="00E356E3" w:rsidP="00E356E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к Постановлению Администрации</w:t>
      </w:r>
    </w:p>
    <w:p w:rsidR="00E356E3" w:rsidRDefault="00E356E3" w:rsidP="00E356E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муниципального образования «посёлок Уральский» </w:t>
      </w:r>
    </w:p>
    <w:p w:rsidR="00E356E3" w:rsidRDefault="00E356E3" w:rsidP="00E356E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2C75E4">
        <w:rPr>
          <w:sz w:val="24"/>
        </w:rPr>
        <w:t xml:space="preserve">                           от 13</w:t>
      </w:r>
      <w:r>
        <w:rPr>
          <w:sz w:val="24"/>
        </w:rPr>
        <w:t>.09.2018 г. №</w:t>
      </w:r>
      <w:r w:rsidR="002C75E4">
        <w:rPr>
          <w:sz w:val="24"/>
        </w:rPr>
        <w:t xml:space="preserve"> 165</w:t>
      </w:r>
      <w:r>
        <w:rPr>
          <w:sz w:val="24"/>
        </w:rPr>
        <w:t xml:space="preserve">        </w:t>
      </w:r>
    </w:p>
    <w:p w:rsidR="00E356E3" w:rsidRDefault="00E356E3" w:rsidP="00E356E3">
      <w:pPr>
        <w:tabs>
          <w:tab w:val="left" w:pos="3495"/>
        </w:tabs>
        <w:jc w:val="center"/>
        <w:rPr>
          <w:sz w:val="24"/>
        </w:rPr>
      </w:pPr>
    </w:p>
    <w:p w:rsidR="00E356E3" w:rsidRDefault="00E356E3" w:rsidP="00E356E3">
      <w:pPr>
        <w:tabs>
          <w:tab w:val="left" w:pos="3495"/>
        </w:tabs>
        <w:jc w:val="center"/>
        <w:rPr>
          <w:sz w:val="24"/>
        </w:rPr>
      </w:pPr>
    </w:p>
    <w:p w:rsidR="00E356E3" w:rsidRDefault="00E356E3" w:rsidP="00E356E3">
      <w:pPr>
        <w:tabs>
          <w:tab w:val="left" w:pos="3495"/>
        </w:tabs>
        <w:jc w:val="center"/>
        <w:rPr>
          <w:b/>
          <w:sz w:val="24"/>
        </w:rPr>
      </w:pPr>
      <w:r>
        <w:rPr>
          <w:b/>
          <w:sz w:val="24"/>
        </w:rPr>
        <w:t>Персональный состав</w:t>
      </w:r>
    </w:p>
    <w:p w:rsidR="00E356E3" w:rsidRDefault="00E356E3" w:rsidP="00E356E3">
      <w:pPr>
        <w:tabs>
          <w:tab w:val="left" w:pos="3495"/>
        </w:tabs>
        <w:jc w:val="center"/>
        <w:rPr>
          <w:b/>
          <w:sz w:val="24"/>
        </w:rPr>
      </w:pPr>
      <w:r>
        <w:rPr>
          <w:b/>
          <w:sz w:val="24"/>
        </w:rPr>
        <w:t>врачей-специалистов, привлекаемых к медицинскому освидетельствованию граждан, подлежащих призыву на военную службу в октябре- декабре 2018 года</w:t>
      </w:r>
    </w:p>
    <w:p w:rsidR="00E356E3" w:rsidRDefault="00E356E3" w:rsidP="00E356E3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E3" w:rsidRDefault="00E356E3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Наименование</w:t>
            </w:r>
          </w:p>
          <w:p w:rsidR="00E356E3" w:rsidRDefault="00E356E3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E3" w:rsidRDefault="00E356E3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Основной состав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E3" w:rsidRDefault="00E356E3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Резервный состав</w:t>
            </w:r>
          </w:p>
        </w:tc>
      </w:tr>
      <w:tr w:rsidR="00E356E3" w:rsidTr="00E356E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Врачи – специалисты:</w:t>
            </w: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Терапевт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Ибрагимов Г.И.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Гребенюкова</w:t>
            </w:r>
            <w:proofErr w:type="spellEnd"/>
            <w:r>
              <w:rPr>
                <w:sz w:val="24"/>
                <w:lang w:eastAsia="en-US"/>
              </w:rPr>
              <w:t xml:space="preserve"> Т.В.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Невролог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Миронова О.В.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Шныр</w:t>
            </w:r>
            <w:proofErr w:type="spellEnd"/>
            <w:r>
              <w:rPr>
                <w:sz w:val="24"/>
                <w:lang w:eastAsia="en-US"/>
              </w:rPr>
              <w:t xml:space="preserve"> Е.В.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Отоларинголог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Вертьянова</w:t>
            </w:r>
            <w:proofErr w:type="spellEnd"/>
            <w:r>
              <w:rPr>
                <w:sz w:val="24"/>
                <w:lang w:eastAsia="en-US"/>
              </w:rPr>
              <w:t xml:space="preserve"> М.Б.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6)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Артюшина Т.Н.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Окулист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ЧудиноваН.Т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Кузнецова А.В.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Хирург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Дружинин А.В.             (МБУ ЦГКБ № 1)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Разбицкий</w:t>
            </w:r>
            <w:proofErr w:type="spellEnd"/>
            <w:r>
              <w:rPr>
                <w:sz w:val="24"/>
                <w:lang w:eastAsia="en-US"/>
              </w:rPr>
              <w:t xml:space="preserve"> В.Д.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Стоматолог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Федоткина</w:t>
            </w:r>
            <w:proofErr w:type="spellEnd"/>
            <w:r>
              <w:rPr>
                <w:sz w:val="24"/>
                <w:lang w:eastAsia="en-US"/>
              </w:rPr>
              <w:t xml:space="preserve"> Г.Н.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(МАУ стоматологическая поликлиника № 12)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Огородникова</w:t>
            </w:r>
            <w:proofErr w:type="spellEnd"/>
            <w:r>
              <w:rPr>
                <w:sz w:val="24"/>
                <w:lang w:eastAsia="en-US"/>
              </w:rPr>
              <w:t xml:space="preserve"> Т.В.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(МАУ стоматологическая поликлиника № 12)</w:t>
            </w:r>
          </w:p>
        </w:tc>
      </w:tr>
      <w:tr w:rsidR="00E356E3" w:rsidTr="00E356E3">
        <w:trPr>
          <w:trHeight w:val="6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Психиатр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Голендухин</w:t>
            </w:r>
            <w:proofErr w:type="spellEnd"/>
            <w:r>
              <w:rPr>
                <w:sz w:val="24"/>
                <w:lang w:eastAsia="en-US"/>
              </w:rPr>
              <w:t xml:space="preserve"> А.В.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(ГБУЗ СО ПБ № 6)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Голубенко</w:t>
            </w:r>
            <w:proofErr w:type="spellEnd"/>
            <w:r>
              <w:rPr>
                <w:sz w:val="24"/>
                <w:lang w:eastAsia="en-US"/>
              </w:rPr>
              <w:t xml:space="preserve"> Т.Г.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(ГБУЗ СО ПБ № 6)</w:t>
            </w:r>
          </w:p>
        </w:tc>
      </w:tr>
      <w:tr w:rsidR="00E356E3" w:rsidTr="00E356E3">
        <w:trPr>
          <w:trHeight w:val="66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</w:p>
        </w:tc>
      </w:tr>
      <w:tr w:rsidR="00E356E3" w:rsidTr="00E356E3">
        <w:trPr>
          <w:trHeight w:val="2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</w:p>
        </w:tc>
      </w:tr>
      <w:tr w:rsidR="00E356E3" w:rsidTr="00E356E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Медсестры:</w:t>
            </w: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Камалитдинова</w:t>
            </w:r>
            <w:proofErr w:type="spellEnd"/>
            <w:r>
              <w:rPr>
                <w:sz w:val="24"/>
                <w:lang w:eastAsia="en-US"/>
              </w:rPr>
              <w:t xml:space="preserve"> А.Г.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Зыкова Т.П.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Мингалева</w:t>
            </w:r>
            <w:proofErr w:type="spellEnd"/>
            <w:r>
              <w:rPr>
                <w:sz w:val="24"/>
                <w:lang w:eastAsia="en-US"/>
              </w:rPr>
              <w:t xml:space="preserve"> Н.В. 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E356E3" w:rsidTr="00E356E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Ибрагимова З.Х.</w:t>
            </w:r>
          </w:p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(МБУ ЦГКБ № 1)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E3" w:rsidRDefault="00E356E3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E356E3" w:rsidRDefault="00E356E3" w:rsidP="00E356E3">
      <w:pPr>
        <w:rPr>
          <w:sz w:val="24"/>
        </w:rPr>
      </w:pPr>
    </w:p>
    <w:p w:rsidR="00E356E3" w:rsidRDefault="00E356E3" w:rsidP="00E356E3">
      <w:pPr>
        <w:jc w:val="right"/>
        <w:rPr>
          <w:sz w:val="24"/>
        </w:rPr>
      </w:pPr>
    </w:p>
    <w:p w:rsidR="00E356E3" w:rsidRDefault="00E356E3" w:rsidP="00E356E3">
      <w:pPr>
        <w:jc w:val="right"/>
        <w:rPr>
          <w:sz w:val="24"/>
        </w:rPr>
      </w:pPr>
    </w:p>
    <w:p w:rsidR="00E356E3" w:rsidRDefault="00E356E3" w:rsidP="00E356E3">
      <w:pPr>
        <w:jc w:val="right"/>
        <w:rPr>
          <w:sz w:val="24"/>
        </w:rPr>
      </w:pPr>
    </w:p>
    <w:p w:rsidR="00E356E3" w:rsidRDefault="00E356E3" w:rsidP="00E356E3">
      <w:pPr>
        <w:jc w:val="right"/>
        <w:rPr>
          <w:sz w:val="24"/>
        </w:rPr>
      </w:pPr>
    </w:p>
    <w:p w:rsidR="00E356E3" w:rsidRDefault="00E356E3" w:rsidP="00E356E3">
      <w:pPr>
        <w:jc w:val="right"/>
        <w:rPr>
          <w:sz w:val="24"/>
        </w:rPr>
      </w:pPr>
    </w:p>
    <w:p w:rsidR="00E356E3" w:rsidRDefault="00E356E3" w:rsidP="00E356E3">
      <w:pPr>
        <w:jc w:val="right"/>
        <w:rPr>
          <w:sz w:val="24"/>
        </w:rPr>
      </w:pPr>
    </w:p>
    <w:p w:rsidR="00E356E3" w:rsidRDefault="00E356E3" w:rsidP="00E356E3">
      <w:pPr>
        <w:jc w:val="right"/>
        <w:rPr>
          <w:sz w:val="24"/>
        </w:rPr>
      </w:pPr>
    </w:p>
    <w:p w:rsidR="00E356E3" w:rsidRDefault="00E356E3" w:rsidP="00E356E3">
      <w:pPr>
        <w:ind w:left="4956"/>
        <w:jc w:val="right"/>
        <w:rPr>
          <w:sz w:val="24"/>
        </w:rPr>
      </w:pPr>
      <w:r>
        <w:rPr>
          <w:sz w:val="24"/>
        </w:rPr>
        <w:lastRenderedPageBreak/>
        <w:t xml:space="preserve">                           Приложение № 2</w:t>
      </w:r>
    </w:p>
    <w:p w:rsidR="00E356E3" w:rsidRDefault="00E356E3" w:rsidP="00E356E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к Постановлению Администрации</w:t>
      </w:r>
    </w:p>
    <w:p w:rsidR="00E356E3" w:rsidRDefault="00E356E3" w:rsidP="00E356E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муниципального образования «посёлок Уральский» </w:t>
      </w:r>
    </w:p>
    <w:p w:rsidR="00E356E3" w:rsidRDefault="00E356E3" w:rsidP="00E356E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  <w:r w:rsidR="002C75E4">
        <w:rPr>
          <w:sz w:val="24"/>
        </w:rPr>
        <w:t xml:space="preserve">                            от</w:t>
      </w:r>
      <w:r>
        <w:rPr>
          <w:sz w:val="24"/>
        </w:rPr>
        <w:t xml:space="preserve">    </w:t>
      </w:r>
      <w:r w:rsidR="002C75E4">
        <w:rPr>
          <w:sz w:val="24"/>
        </w:rPr>
        <w:t>13</w:t>
      </w:r>
      <w:r>
        <w:rPr>
          <w:sz w:val="24"/>
        </w:rPr>
        <w:t>.09.2018г. №</w:t>
      </w:r>
      <w:r w:rsidR="002C75E4">
        <w:rPr>
          <w:sz w:val="24"/>
        </w:rPr>
        <w:t xml:space="preserve"> 165</w:t>
      </w:r>
      <w:r>
        <w:rPr>
          <w:sz w:val="24"/>
        </w:rPr>
        <w:t xml:space="preserve">          </w:t>
      </w:r>
    </w:p>
    <w:p w:rsidR="00E356E3" w:rsidRDefault="00E356E3" w:rsidP="00E356E3">
      <w:pPr>
        <w:ind w:left="4956"/>
        <w:jc w:val="center"/>
        <w:rPr>
          <w:sz w:val="24"/>
        </w:rPr>
      </w:pPr>
    </w:p>
    <w:p w:rsidR="00E356E3" w:rsidRDefault="00E356E3" w:rsidP="00E356E3">
      <w:pPr>
        <w:jc w:val="center"/>
        <w:rPr>
          <w:sz w:val="24"/>
        </w:rPr>
      </w:pPr>
    </w:p>
    <w:p w:rsidR="00E356E3" w:rsidRDefault="00E356E3" w:rsidP="00E356E3">
      <w:pPr>
        <w:jc w:val="center"/>
        <w:rPr>
          <w:sz w:val="24"/>
        </w:rPr>
      </w:pPr>
    </w:p>
    <w:p w:rsidR="00E356E3" w:rsidRDefault="00E356E3" w:rsidP="00E356E3">
      <w:pPr>
        <w:jc w:val="center"/>
        <w:rPr>
          <w:sz w:val="24"/>
        </w:rPr>
      </w:pPr>
    </w:p>
    <w:p w:rsidR="00E356E3" w:rsidRDefault="00E356E3" w:rsidP="00E356E3">
      <w:pPr>
        <w:jc w:val="center"/>
        <w:rPr>
          <w:sz w:val="24"/>
        </w:rPr>
      </w:pPr>
    </w:p>
    <w:p w:rsidR="00E356E3" w:rsidRDefault="00E356E3" w:rsidP="00E356E3">
      <w:pPr>
        <w:jc w:val="center"/>
        <w:rPr>
          <w:sz w:val="24"/>
        </w:rPr>
      </w:pPr>
    </w:p>
    <w:p w:rsidR="00E356E3" w:rsidRDefault="00E356E3" w:rsidP="00E356E3">
      <w:pPr>
        <w:jc w:val="center"/>
        <w:rPr>
          <w:b/>
          <w:sz w:val="24"/>
        </w:rPr>
      </w:pPr>
      <w:r>
        <w:rPr>
          <w:b/>
          <w:sz w:val="24"/>
        </w:rPr>
        <w:t>Перечень</w:t>
      </w:r>
    </w:p>
    <w:p w:rsidR="00E356E3" w:rsidRDefault="00E356E3" w:rsidP="00E356E3">
      <w:pPr>
        <w:jc w:val="center"/>
        <w:rPr>
          <w:b/>
          <w:sz w:val="24"/>
        </w:rPr>
      </w:pPr>
      <w:r>
        <w:rPr>
          <w:b/>
          <w:sz w:val="24"/>
        </w:rPr>
        <w:t>медицинских учреждений, в которых будет осуществляться лечение призывников, признанных временно негодными к военной службе при проведении призыва граждан на военную службу в октябре - декабре 2018 г.</w:t>
      </w:r>
    </w:p>
    <w:p w:rsidR="00E356E3" w:rsidRDefault="00E356E3" w:rsidP="00E356E3">
      <w:pPr>
        <w:jc w:val="center"/>
        <w:rPr>
          <w:sz w:val="24"/>
        </w:rPr>
      </w:pPr>
    </w:p>
    <w:p w:rsidR="00E356E3" w:rsidRDefault="00E356E3" w:rsidP="00E356E3">
      <w:pPr>
        <w:jc w:val="center"/>
        <w:rPr>
          <w:sz w:val="24"/>
        </w:rPr>
      </w:pPr>
    </w:p>
    <w:p w:rsidR="00E356E3" w:rsidRDefault="00E356E3" w:rsidP="00E356E3">
      <w:pPr>
        <w:jc w:val="center"/>
        <w:rPr>
          <w:sz w:val="24"/>
        </w:rPr>
      </w:pPr>
    </w:p>
    <w:p w:rsidR="00E356E3" w:rsidRDefault="00E356E3" w:rsidP="00E356E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МБУ ЦГКБ №1 – Муниципальное бюджетное учреждение Центральная городская клиническая больница № 1 (1 поликлиническое отделение); </w:t>
      </w:r>
    </w:p>
    <w:p w:rsidR="00E356E3" w:rsidRDefault="00E356E3" w:rsidP="00E356E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ГБУЗ СО Участковая больница п. Уральский - Городское бюджетное учреждение здравоохранения Свердловской области Участковая больница п. Уральский;</w:t>
      </w:r>
    </w:p>
    <w:p w:rsidR="00E356E3" w:rsidRDefault="00E356E3" w:rsidP="00E356E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ГБУЗ СО ПБ № 6 – Городское бюджетное учреждение здравоохранения Свердловской области психиатрическая больница № 6;</w:t>
      </w:r>
    </w:p>
    <w:p w:rsidR="00E356E3" w:rsidRDefault="00E356E3" w:rsidP="00E356E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ГБУЗ СО ОНД – Городское бюджетное учреждение здравоохранения Свердловской области Областной наркологический диспансер;</w:t>
      </w:r>
    </w:p>
    <w:p w:rsidR="00E356E3" w:rsidRDefault="00E356E3" w:rsidP="00E356E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МАУ Стоматологическая поликлиника № 12 – Муниципальное автономное учреждение Стоматологическая поликлиника № 12</w:t>
      </w:r>
    </w:p>
    <w:p w:rsidR="00E356E3" w:rsidRDefault="00E356E3" w:rsidP="00E356E3">
      <w:pPr>
        <w:ind w:left="360"/>
        <w:jc w:val="both"/>
        <w:rPr>
          <w:sz w:val="24"/>
        </w:rPr>
      </w:pPr>
    </w:p>
    <w:p w:rsidR="00E356E3" w:rsidRDefault="00E356E3" w:rsidP="00E356E3">
      <w:pPr>
        <w:jc w:val="center"/>
        <w:rPr>
          <w:szCs w:val="28"/>
        </w:rPr>
      </w:pPr>
    </w:p>
    <w:p w:rsidR="00E356E3" w:rsidRDefault="00E356E3" w:rsidP="00E356E3">
      <w:pPr>
        <w:jc w:val="center"/>
        <w:rPr>
          <w:szCs w:val="28"/>
        </w:rPr>
      </w:pPr>
    </w:p>
    <w:p w:rsidR="00E356E3" w:rsidRDefault="00E356E3" w:rsidP="00E356E3"/>
    <w:p w:rsidR="00E356E3" w:rsidRDefault="00E356E3" w:rsidP="00E356E3"/>
    <w:p w:rsidR="00E356E3" w:rsidRDefault="00E356E3" w:rsidP="00E356E3"/>
    <w:p w:rsidR="00E356E3" w:rsidRDefault="00E356E3" w:rsidP="00E356E3"/>
    <w:p w:rsidR="00E356E3" w:rsidRDefault="00E356E3" w:rsidP="00E356E3"/>
    <w:p w:rsidR="00E356E3" w:rsidRDefault="00E356E3" w:rsidP="00E356E3"/>
    <w:p w:rsidR="00E356E3" w:rsidRDefault="00E356E3" w:rsidP="00E356E3"/>
    <w:p w:rsidR="00E356E3" w:rsidRDefault="00E356E3" w:rsidP="00E356E3"/>
    <w:p w:rsidR="00E356E3" w:rsidRDefault="00E356E3" w:rsidP="00E356E3"/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rPr>
          <w:sz w:val="24"/>
        </w:rPr>
      </w:pPr>
    </w:p>
    <w:p w:rsidR="00E356E3" w:rsidRDefault="00E356E3" w:rsidP="00E356E3">
      <w:pPr>
        <w:ind w:left="4956"/>
        <w:jc w:val="right"/>
        <w:rPr>
          <w:sz w:val="24"/>
        </w:rPr>
      </w:pPr>
      <w:r>
        <w:rPr>
          <w:sz w:val="24"/>
        </w:rPr>
        <w:lastRenderedPageBreak/>
        <w:t xml:space="preserve">                              Приложение № 3</w:t>
      </w:r>
    </w:p>
    <w:p w:rsidR="00E356E3" w:rsidRDefault="00E356E3" w:rsidP="00E356E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к Постановлению Администрации</w:t>
      </w:r>
    </w:p>
    <w:p w:rsidR="00E356E3" w:rsidRDefault="00E356E3" w:rsidP="00E356E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муниципального образования «посёлок Уральский» </w:t>
      </w:r>
    </w:p>
    <w:p w:rsidR="00E356E3" w:rsidRDefault="00E356E3" w:rsidP="00E356E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от  </w:t>
      </w:r>
      <w:r w:rsidR="002C75E4">
        <w:rPr>
          <w:sz w:val="24"/>
        </w:rPr>
        <w:t>13</w:t>
      </w:r>
      <w:r>
        <w:rPr>
          <w:sz w:val="24"/>
        </w:rPr>
        <w:t xml:space="preserve"> .09.2018 г. №</w:t>
      </w:r>
      <w:r w:rsidR="002C75E4">
        <w:rPr>
          <w:sz w:val="24"/>
        </w:rPr>
        <w:t xml:space="preserve"> 165</w:t>
      </w:r>
      <w:r>
        <w:rPr>
          <w:sz w:val="24"/>
        </w:rPr>
        <w:t xml:space="preserve">          </w:t>
      </w:r>
    </w:p>
    <w:p w:rsidR="00E356E3" w:rsidRDefault="00E356E3" w:rsidP="00E356E3">
      <w:pPr>
        <w:ind w:left="4956"/>
        <w:jc w:val="right"/>
        <w:rPr>
          <w:sz w:val="24"/>
        </w:rPr>
      </w:pPr>
      <w:r>
        <w:rPr>
          <w:sz w:val="24"/>
        </w:rPr>
        <w:t xml:space="preserve">                                                    </w:t>
      </w:r>
    </w:p>
    <w:p w:rsidR="00E356E3" w:rsidRDefault="00E356E3" w:rsidP="00E356E3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Перечень</w:t>
      </w:r>
    </w:p>
    <w:p w:rsidR="00E356E3" w:rsidRDefault="00E356E3" w:rsidP="00E356E3">
      <w:pPr>
        <w:jc w:val="center"/>
        <w:rPr>
          <w:b/>
          <w:bCs/>
          <w:sz w:val="24"/>
        </w:rPr>
      </w:pPr>
    </w:p>
    <w:p w:rsidR="00E356E3" w:rsidRDefault="00E356E3" w:rsidP="00E356E3">
      <w:pPr>
        <w:jc w:val="center"/>
        <w:rPr>
          <w:b/>
          <w:sz w:val="24"/>
        </w:rPr>
      </w:pPr>
      <w:r>
        <w:rPr>
          <w:b/>
          <w:sz w:val="24"/>
        </w:rPr>
        <w:t>медицинских учреждений, в которые будут направляться призывники, нуждающиеся в амбулаторном (стационарном) обследовании (лечении)</w:t>
      </w:r>
    </w:p>
    <w:p w:rsidR="00E356E3" w:rsidRDefault="00E356E3" w:rsidP="00E356E3">
      <w:pPr>
        <w:jc w:val="center"/>
        <w:rPr>
          <w:b/>
          <w:sz w:val="24"/>
        </w:rPr>
      </w:pPr>
      <w:r>
        <w:rPr>
          <w:b/>
          <w:sz w:val="24"/>
        </w:rPr>
        <w:t xml:space="preserve">при проведении призыва граждан на военную службу </w:t>
      </w:r>
    </w:p>
    <w:p w:rsidR="00E356E3" w:rsidRDefault="00E356E3" w:rsidP="00E356E3">
      <w:pPr>
        <w:jc w:val="center"/>
        <w:rPr>
          <w:b/>
          <w:sz w:val="24"/>
        </w:rPr>
      </w:pPr>
      <w:r>
        <w:rPr>
          <w:b/>
          <w:sz w:val="24"/>
        </w:rPr>
        <w:t>в октябре - декабре 2018 г.</w:t>
      </w:r>
    </w:p>
    <w:p w:rsidR="00E356E3" w:rsidRDefault="00E356E3" w:rsidP="00E356E3">
      <w:pPr>
        <w:jc w:val="both"/>
        <w:rPr>
          <w:sz w:val="24"/>
        </w:rPr>
      </w:pPr>
    </w:p>
    <w:tbl>
      <w:tblPr>
        <w:tblW w:w="0" w:type="auto"/>
        <w:tblInd w:w="-106" w:type="dxa"/>
        <w:tblLook w:val="01E0"/>
      </w:tblPr>
      <w:tblGrid>
        <w:gridCol w:w="648"/>
        <w:gridCol w:w="8923"/>
      </w:tblGrid>
      <w:tr w:rsidR="00E356E3" w:rsidTr="00E356E3">
        <w:tc>
          <w:tcPr>
            <w:tcW w:w="648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МБУ ЦГКБ № 1 (кардиологическое отделение, терапевтическое отделение, глазное отделение, неврологическое отделение, пульмонологическое отделение, кожно-венерологическое отделение, плановое хирургическое отделение, поликлинические отделения № 1, № 2, № 3).</w:t>
            </w:r>
          </w:p>
        </w:tc>
      </w:tr>
      <w:tr w:rsidR="00E356E3" w:rsidTr="00E356E3">
        <w:tc>
          <w:tcPr>
            <w:tcW w:w="648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МАУ  «Стоматологическая поликлиника № 12»</w:t>
            </w:r>
          </w:p>
        </w:tc>
      </w:tr>
      <w:tr w:rsidR="00E356E3" w:rsidTr="00E356E3">
        <w:tc>
          <w:tcPr>
            <w:tcW w:w="648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3.</w:t>
            </w: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МБУ ГБ № 36 «Травматологическая»</w:t>
            </w:r>
          </w:p>
        </w:tc>
      </w:tr>
      <w:tr w:rsidR="00E356E3" w:rsidTr="00E356E3">
        <w:tc>
          <w:tcPr>
            <w:tcW w:w="648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</w:t>
            </w:r>
          </w:p>
        </w:tc>
        <w:tc>
          <w:tcPr>
            <w:tcW w:w="8923" w:type="dxa"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ООО «Клиника Павлова» </w:t>
            </w:r>
          </w:p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E356E3" w:rsidTr="00E356E3">
        <w:tc>
          <w:tcPr>
            <w:tcW w:w="9571" w:type="dxa"/>
            <w:gridSpan w:val="2"/>
            <w:hideMark/>
          </w:tcPr>
          <w:p w:rsidR="00E356E3" w:rsidRDefault="00E356E3">
            <w:pPr>
              <w:spacing w:line="276" w:lineRule="auto"/>
              <w:jc w:val="both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В сложных диагностических случаях направлять на консультации в городские специализированные медицинские центры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с заболеваниями ЛОР – органов – МАУ «ГКБ № 40», МБУ «Екатеринбургский консультативно-диагностический центр».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с заболеваниями глаз – глазное отделение МБУ «ЦГКБ        №1»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с заболеваниями эндокринной системы – поликлиника МАУ «ГКБ № 40»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с ревматической патологией ревматологический центр – поликлиника МАУ «ГКБ № 40».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с заболеваниями сердца, артериальной гипертонией - консультативное отделение ГБУЗ СО «Уральский институт кардиологии».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с урологическими заболеваниями – урологическое отделение МБУ ЦГКБ №1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Стационарное обследование призывников психоневрологического профиля – ГБУЗ СО ПБ № 6   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Призывников с кожно-венерологическими заболеваниями – поликлиническое отделение № 3 МБУ ЦГКБ №1 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с заболеваниями легких ГБУЗ СО ПТД Октябрьского района – ул. Гагарина, 57, тел.: 374-10-35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с заболеваниями желудочно-кишечного тракта – терапевтическое отделение МБУ ЦГКБ №1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Консультации призывников у </w:t>
            </w:r>
            <w:proofErr w:type="spellStart"/>
            <w:r>
              <w:rPr>
                <w:sz w:val="24"/>
                <w:lang w:eastAsia="en-US"/>
              </w:rPr>
              <w:t>сурдолога</w:t>
            </w:r>
            <w:proofErr w:type="spellEnd"/>
            <w:r>
              <w:rPr>
                <w:sz w:val="24"/>
                <w:lang w:eastAsia="en-US"/>
              </w:rPr>
              <w:t xml:space="preserve"> – МБУ «Екатеринбургский консультативно-диагностический центр».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с заболеваниями сосудов конечностей – ООО      «Клиника Павлова».</w:t>
            </w:r>
          </w:p>
        </w:tc>
      </w:tr>
      <w:tr w:rsidR="00E356E3" w:rsidTr="00E356E3">
        <w:tc>
          <w:tcPr>
            <w:tcW w:w="648" w:type="dxa"/>
          </w:tcPr>
          <w:p w:rsidR="00E356E3" w:rsidRDefault="00E356E3" w:rsidP="00AE315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8923" w:type="dxa"/>
            <w:hideMark/>
          </w:tcPr>
          <w:p w:rsidR="00E356E3" w:rsidRDefault="00E356E3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Призывников употребляющих наркотические, токсические вещества, алкоголь – ГБУЗ СО ОНД.</w:t>
            </w:r>
          </w:p>
        </w:tc>
      </w:tr>
    </w:tbl>
    <w:p w:rsidR="00572534" w:rsidRDefault="00572534"/>
    <w:sectPr w:rsidR="00572534" w:rsidSect="00572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63E72"/>
    <w:multiLevelType w:val="hybridMultilevel"/>
    <w:tmpl w:val="38BAAE96"/>
    <w:lvl w:ilvl="0" w:tplc="45402FE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440746"/>
    <w:multiLevelType w:val="hybridMultilevel"/>
    <w:tmpl w:val="5E2E71D6"/>
    <w:lvl w:ilvl="0" w:tplc="5C36F3C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E356E3"/>
    <w:rsid w:val="002C75E4"/>
    <w:rsid w:val="00572534"/>
    <w:rsid w:val="005B30B6"/>
    <w:rsid w:val="00DF7EE9"/>
    <w:rsid w:val="00E356E3"/>
    <w:rsid w:val="00E9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56E3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6E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02482-0E6F-4F3F-9BB1-9E8CFB361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</dc:creator>
  <cp:lastModifiedBy>Шабанова</cp:lastModifiedBy>
  <cp:revision>3</cp:revision>
  <cp:lastPrinted>2018-09-13T05:39:00Z</cp:lastPrinted>
  <dcterms:created xsi:type="dcterms:W3CDTF">2018-09-12T09:57:00Z</dcterms:created>
  <dcterms:modified xsi:type="dcterms:W3CDTF">2018-09-13T05:45:00Z</dcterms:modified>
</cp:coreProperties>
</file>