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18B" w:rsidRPr="0070118B" w:rsidRDefault="0070118B" w:rsidP="0070118B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Отделение Пенсионного фонда РФ (ПФР) по Свердловской области напоминает федеральным льготникам о возможности получения справки, подтверждающей право на набор социальных услуг (НСУ), дистанционно.</w:t>
      </w:r>
    </w:p>
    <w:p w:rsidR="0070118B" w:rsidRPr="0070118B" w:rsidRDefault="0070118B" w:rsidP="0070118B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 xml:space="preserve">Право на набор социальных услуг имеют льготные категории граждан, являющиеся получателями ежемесячной денежной выплаты (ЕДВ), поэтому при установлении ЕДВ одновременно возникает право на получение </w:t>
      </w:r>
      <w:proofErr w:type="spellStart"/>
      <w:r w:rsidRPr="0070118B">
        <w:rPr>
          <w:color w:val="000000"/>
          <w:sz w:val="28"/>
          <w:szCs w:val="28"/>
        </w:rPr>
        <w:t>соцпакета</w:t>
      </w:r>
      <w:proofErr w:type="spellEnd"/>
      <w:r w:rsidRPr="0070118B">
        <w:rPr>
          <w:color w:val="000000"/>
          <w:sz w:val="28"/>
          <w:szCs w:val="28"/>
        </w:rPr>
        <w:t>, который предоставляется в натуральной форме (за исключением граждан, подвергшихся воздействию радиации).</w:t>
      </w:r>
    </w:p>
    <w:p w:rsidR="0070118B" w:rsidRPr="0070118B" w:rsidRDefault="0070118B" w:rsidP="0070118B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Натуральная форма предполагает предоставление набора непосредственно в виде социальных услуг, денежный эквивалент выплачивается полностью или частично.</w:t>
      </w:r>
    </w:p>
    <w:p w:rsidR="0070118B" w:rsidRPr="0070118B" w:rsidRDefault="0070118B" w:rsidP="005961A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 xml:space="preserve">Стоимость полного денежного эквивалента набора составляет 1155,06 рубля в месяц, в </w:t>
      </w:r>
      <w:proofErr w:type="spellStart"/>
      <w:r w:rsidRPr="0070118B">
        <w:rPr>
          <w:color w:val="000000"/>
          <w:sz w:val="28"/>
          <w:szCs w:val="28"/>
        </w:rPr>
        <w:t>т.ч</w:t>
      </w:r>
      <w:proofErr w:type="spellEnd"/>
      <w:r w:rsidRPr="0070118B">
        <w:rPr>
          <w:color w:val="000000"/>
          <w:sz w:val="28"/>
          <w:szCs w:val="28"/>
        </w:rPr>
        <w:t>.:</w:t>
      </w:r>
    </w:p>
    <w:p w:rsidR="0070118B" w:rsidRPr="0070118B" w:rsidRDefault="0070118B" w:rsidP="005961A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предоставление лекарственных препаратов, медицинских изделий и продуктов лечебного питания для детей-инвалидов (денежный эквивалент – 889,66 рубля в месяц),</w:t>
      </w:r>
    </w:p>
    <w:p w:rsidR="0070118B" w:rsidRPr="0070118B" w:rsidRDefault="0070118B" w:rsidP="005961A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предоставление путевки на санаторно-курортное лечение для профилактики основных заболеваний (денежный эквивалент – 137,63 рубля в месяц),</w:t>
      </w:r>
    </w:p>
    <w:p w:rsidR="0070118B" w:rsidRPr="0070118B" w:rsidRDefault="0070118B" w:rsidP="005961A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бесплатный проезд на пригородном железнодорожном транспорте или на междугородном транспорте к месту лечения и обратно (денежный эквивалент – 127,77 рубля в месяц).</w:t>
      </w:r>
    </w:p>
    <w:p w:rsidR="0070118B" w:rsidRPr="0070118B" w:rsidRDefault="0070118B" w:rsidP="0070118B">
      <w:pPr>
        <w:pStyle w:val="a3"/>
        <w:shd w:val="clear" w:color="auto" w:fill="FFFFFF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 xml:space="preserve">Следует помнить, что отказаться либо возобновить </w:t>
      </w:r>
      <w:proofErr w:type="spellStart"/>
      <w:r w:rsidRPr="0070118B">
        <w:rPr>
          <w:color w:val="000000"/>
          <w:sz w:val="28"/>
          <w:szCs w:val="28"/>
        </w:rPr>
        <w:t>соцпакет</w:t>
      </w:r>
      <w:proofErr w:type="spellEnd"/>
      <w:r w:rsidRPr="0070118B">
        <w:rPr>
          <w:color w:val="000000"/>
          <w:sz w:val="28"/>
          <w:szCs w:val="28"/>
        </w:rPr>
        <w:t xml:space="preserve"> можно как полностью, так и частично. Принять решение, в какой форме получать набор социальных услуг (НСУ) в следующем году, необходимо до 1 октября текущего года.</w:t>
      </w:r>
    </w:p>
    <w:p w:rsidR="0070118B" w:rsidRPr="0070118B" w:rsidRDefault="0070118B" w:rsidP="0070118B">
      <w:pPr>
        <w:pStyle w:val="a3"/>
        <w:shd w:val="clear" w:color="auto" w:fill="FFFFFF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Заявление будет действовать с 1 января следующего года и до тех пор, пока получатель НСУ не изменит свой выбор.</w:t>
      </w:r>
    </w:p>
    <w:p w:rsidR="0070118B" w:rsidRPr="0070118B" w:rsidRDefault="0070118B" w:rsidP="0070118B">
      <w:pPr>
        <w:pStyle w:val="a3"/>
        <w:shd w:val="clear" w:color="auto" w:fill="FFFFFF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Подать соответствующее заявление в ПФР можно дистанционно через Личный кабинет на сайте ПФР (</w:t>
      </w:r>
      <w:hyperlink r:id="rId5" w:history="1">
        <w:r w:rsidRPr="0070118B">
          <w:rPr>
            <w:rStyle w:val="a4"/>
            <w:color w:val="006BC6"/>
            <w:sz w:val="28"/>
            <w:szCs w:val="28"/>
          </w:rPr>
          <w:t>https://es.pfrf.ru/stmt/nsu/</w:t>
        </w:r>
      </w:hyperlink>
      <w:r w:rsidRPr="0070118B">
        <w:rPr>
          <w:color w:val="000000"/>
          <w:sz w:val="28"/>
          <w:szCs w:val="28"/>
        </w:rPr>
        <w:t>) и на Едином портале государственных услуг (</w:t>
      </w:r>
      <w:hyperlink r:id="rId6" w:history="1">
        <w:r w:rsidRPr="0070118B">
          <w:rPr>
            <w:rStyle w:val="a4"/>
            <w:color w:val="006BC6"/>
            <w:sz w:val="28"/>
            <w:szCs w:val="28"/>
          </w:rPr>
          <w:t>https://www.gosuslugi.ru/16482/5/info)</w:t>
        </w:r>
      </w:hyperlink>
      <w:r w:rsidRPr="0070118B">
        <w:rPr>
          <w:color w:val="000000"/>
          <w:sz w:val="28"/>
          <w:szCs w:val="28"/>
        </w:rPr>
        <w:t>.</w:t>
      </w:r>
    </w:p>
    <w:p w:rsidR="0070118B" w:rsidRPr="0070118B" w:rsidRDefault="0070118B" w:rsidP="0070118B">
      <w:pPr>
        <w:pStyle w:val="a3"/>
        <w:shd w:val="clear" w:color="auto" w:fill="FFFFFF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Лично подать заявление можно через МФЦ, предварительно записавшись на прием (</w:t>
      </w:r>
      <w:hyperlink r:id="rId7" w:history="1">
        <w:r w:rsidRPr="0070118B">
          <w:rPr>
            <w:rStyle w:val="a4"/>
            <w:color w:val="006BC6"/>
            <w:sz w:val="28"/>
            <w:szCs w:val="28"/>
          </w:rPr>
          <w:t>https://mfc66.ru/cabinet/damask/step4</w:t>
        </w:r>
      </w:hyperlink>
      <w:r w:rsidRPr="0070118B">
        <w:rPr>
          <w:color w:val="000000"/>
          <w:sz w:val="28"/>
          <w:szCs w:val="28"/>
        </w:rPr>
        <w:t>), или через клиентскую службу ПФР (</w:t>
      </w:r>
      <w:hyperlink r:id="rId8" w:history="1">
        <w:r w:rsidRPr="0070118B">
          <w:rPr>
            <w:rStyle w:val="a4"/>
            <w:color w:val="006BC6"/>
            <w:sz w:val="28"/>
            <w:szCs w:val="28"/>
          </w:rPr>
          <w:t>https://es.pfrf.ru/znp/)</w:t>
        </w:r>
      </w:hyperlink>
      <w:r w:rsidRPr="0070118B">
        <w:rPr>
          <w:color w:val="000000"/>
          <w:sz w:val="28"/>
          <w:szCs w:val="28"/>
        </w:rPr>
        <w:t>.</w:t>
      </w:r>
    </w:p>
    <w:p w:rsidR="0070118B" w:rsidRPr="0070118B" w:rsidRDefault="0070118B" w:rsidP="007011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Все же советуем льготникам воспользоваться именно электронными сервисами, без визитов в клиентские службы ПФР в связи с нестабильной ситуацией, связанной с эпидемией COVID-19.</w:t>
      </w:r>
    </w:p>
    <w:p w:rsidR="0070118B" w:rsidRPr="0070118B" w:rsidRDefault="0070118B" w:rsidP="005961A8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Если у льготника возникла ситуация, когда в организацию, оказывающую какие-либо социальные услуги, требуется представить справку, подтверждающую право на получение НСУ, такой документ также можно запросить онлайн – соответствующий сервис реализован в Личном кабинете гражданина на сайте ПФР.</w:t>
      </w:r>
    </w:p>
    <w:p w:rsidR="0070118B" w:rsidRPr="0070118B" w:rsidRDefault="0070118B" w:rsidP="005961A8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Чтобы получить справку, необходимо зайти на сайт ПФР, выбрать «Личный кабинет гражданина», найти раздел «Социальные выплаты» и в пункте «Заказать справку (выписку)» выбрать сервис «О праве на получение НСУ».</w:t>
      </w:r>
    </w:p>
    <w:p w:rsidR="0070118B" w:rsidRPr="0070118B" w:rsidRDefault="0070118B" w:rsidP="005961A8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В блоке «Социальные выплаты» можно подать онлайн заявления:</w:t>
      </w:r>
    </w:p>
    <w:p w:rsidR="0070118B" w:rsidRPr="0070118B" w:rsidRDefault="0070118B" w:rsidP="007011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• об отказе от НСУ;</w:t>
      </w:r>
    </w:p>
    <w:p w:rsidR="0070118B" w:rsidRPr="0070118B" w:rsidRDefault="0070118B" w:rsidP="007011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• о предоставлении НСУ;</w:t>
      </w:r>
    </w:p>
    <w:p w:rsidR="0070118B" w:rsidRPr="0070118B" w:rsidRDefault="0070118B" w:rsidP="007011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• о возобновлении НСУ;</w:t>
      </w:r>
    </w:p>
    <w:p w:rsidR="00346CFA" w:rsidRPr="005961A8" w:rsidRDefault="0070118B" w:rsidP="005961A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118B">
        <w:rPr>
          <w:color w:val="000000"/>
          <w:sz w:val="28"/>
          <w:szCs w:val="28"/>
        </w:rPr>
        <w:t>• об отзыве ранее поданного заявления об отказе от НСУ, о предоставлении НСУ, о возобновлении НСУ</w:t>
      </w:r>
      <w:bookmarkStart w:id="0" w:name="_GoBack"/>
      <w:bookmarkEnd w:id="0"/>
    </w:p>
    <w:sectPr w:rsidR="00346CFA" w:rsidRPr="005961A8" w:rsidSect="005961A8">
      <w:pgSz w:w="11906" w:h="16838"/>
      <w:pgMar w:top="284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BF233F"/>
    <w:multiLevelType w:val="hybridMultilevel"/>
    <w:tmpl w:val="595A22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3C"/>
    <w:rsid w:val="00346CFA"/>
    <w:rsid w:val="005961A8"/>
    <w:rsid w:val="0070118B"/>
    <w:rsid w:val="00D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C0E6E-E4F9-4963-BA2D-1BC08E57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118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0118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961A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61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0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pfrf.ru/znp/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fc66.ru/cabinet/damask/step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suslugi.ru/16482/5/info)" TargetMode="External"/><Relationship Id="rId5" Type="http://schemas.openxmlformats.org/officeDocument/2006/relationships/hyperlink" Target="https://es.pfrf.ru/stmt/ns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monolenovo</dc:creator>
  <cp:keywords/>
  <dc:description/>
  <cp:lastModifiedBy>monolenovo</cp:lastModifiedBy>
  <cp:revision>3</cp:revision>
  <cp:lastPrinted>2020-09-21T11:52:00Z</cp:lastPrinted>
  <dcterms:created xsi:type="dcterms:W3CDTF">2020-09-21T11:41:00Z</dcterms:created>
  <dcterms:modified xsi:type="dcterms:W3CDTF">2020-09-21T11:54:00Z</dcterms:modified>
</cp:coreProperties>
</file>